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80B8"/>
  <w:body>
    <w:p w:rsidR="00B70944" w:rsidRPr="00B70944" w:rsidRDefault="00B70944" w:rsidP="003162EC">
      <w:pPr>
        <w:jc w:val="center"/>
        <w:rPr>
          <w:b/>
          <w:color w:val="FFFFFF" w:themeColor="background1"/>
          <w:lang w:val="en-GB"/>
        </w:rPr>
      </w:pPr>
      <w:r w:rsidRPr="00B70944">
        <w:rPr>
          <w:b/>
          <w:noProof/>
          <w:color w:val="FFFFFF" w:themeColor="background1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-727710</wp:posOffset>
            </wp:positionV>
            <wp:extent cx="1498600" cy="1477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s Logo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577" b="83206" l="16800" r="76867">
                                  <a14:foregroundMark x1="45467" y1="19555" x2="63867" y2="41871"/>
                                  <a14:foregroundMark x1="63867" y1="41871" x2="63533" y2="50997"/>
                                  <a14:foregroundMark x1="57733" y1="16641" x2="30467" y2="19785"/>
                                  <a14:foregroundMark x1="30467" y1="19785" x2="23867" y2="33742"/>
                                  <a14:foregroundMark x1="23867" y1="33742" x2="23467" y2="51227"/>
                                  <a14:foregroundMark x1="23467" y1="51227" x2="30533" y2="69402"/>
                                  <a14:foregroundMark x1="30533" y1="69402" x2="44000" y2="78144"/>
                                  <a14:foregroundMark x1="44000" y1="78144" x2="58733" y2="78298"/>
                                  <a14:foregroundMark x1="58733" y1="78298" x2="67333" y2="62960"/>
                                  <a14:foregroundMark x1="67333" y1="62960" x2="69067" y2="47699"/>
                                  <a14:foregroundMark x1="69067" y1="47699" x2="67000" y2="31672"/>
                                  <a14:foregroundMark x1="67000" y1="31672" x2="59467" y2="18558"/>
                                  <a14:foregroundMark x1="59467" y1="18558" x2="56133" y2="15567"/>
                                  <a14:foregroundMark x1="44333" y1="24310" x2="27867" y2="47239"/>
                                  <a14:foregroundMark x1="18867" y1="44325" x2="69067" y2="68252"/>
                                  <a14:foregroundMark x1="70933" y1="40567" x2="70467" y2="66411"/>
                                  <a14:foregroundMark x1="59333" y1="50997" x2="36000" y2="71166"/>
                                  <a14:foregroundMark x1="61667" y1="43252" x2="54797" y2="81727"/>
                                  <a14:foregroundMark x1="74400" y1="39264" x2="74400" y2="52301"/>
                                  <a14:foregroundMark x1="76000" y1="41104" x2="76933" y2="50997"/>
                                  <a14:foregroundMark x1="43400" y1="12653" x2="48467" y2="13190"/>
                                  <a14:foregroundMark x1="17733" y1="42945" x2="16800" y2="46702"/>
                                  <a14:foregroundMark x1="17000" y1="40567" x2="17000" y2="39264"/>
                                  <a14:backgroundMark x1="54267" y1="83436" x2="55867" y2="82899"/>
                                  <a14:backgroundMark x1="54533" y1="82899" x2="56600" y2="82669"/>
                                  <a14:backgroundMark x1="53333" y1="84739" x2="55667" y2="83742"/>
                                  <a14:backgroundMark x1="53800" y1="82899" x2="55667" y2="826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t="11566" r="21204" b="15997"/>
                    <a:stretch/>
                  </pic:blipFill>
                  <pic:spPr bwMode="auto">
                    <a:xfrm>
                      <a:off x="0" y="0"/>
                      <a:ext cx="1498600" cy="147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4" w:rsidRPr="00B70944" w:rsidRDefault="00B70944" w:rsidP="003162EC">
      <w:pPr>
        <w:jc w:val="center"/>
        <w:rPr>
          <w:b/>
          <w:color w:val="FFFFFF" w:themeColor="background1"/>
          <w:lang w:val="en-GB"/>
        </w:rPr>
      </w:pPr>
    </w:p>
    <w:p w:rsidR="00B70944" w:rsidRPr="00B70944" w:rsidRDefault="00B70944" w:rsidP="003162EC">
      <w:pPr>
        <w:jc w:val="center"/>
        <w:rPr>
          <w:b/>
          <w:color w:val="FFFFFF" w:themeColor="background1"/>
          <w:lang w:val="en-GB"/>
        </w:rPr>
      </w:pPr>
    </w:p>
    <w:p w:rsidR="00B70944" w:rsidRPr="00B70944" w:rsidRDefault="00B70944" w:rsidP="00B70944">
      <w:pPr>
        <w:rPr>
          <w:b/>
          <w:color w:val="FFFFFF" w:themeColor="background1"/>
          <w:lang w:val="en-GB"/>
        </w:rPr>
      </w:pPr>
    </w:p>
    <w:p w:rsidR="00A470FD" w:rsidRPr="00B70944" w:rsidRDefault="00C50B75" w:rsidP="003162EC">
      <w:pPr>
        <w:jc w:val="center"/>
        <w:rPr>
          <w:b/>
          <w:color w:val="FFFFFF" w:themeColor="background1"/>
          <w:lang w:val="en-GB"/>
        </w:rPr>
      </w:pPr>
      <w:r w:rsidRPr="00B70944">
        <w:rPr>
          <w:b/>
          <w:color w:val="FFFFFF" w:themeColor="background1"/>
          <w:lang w:val="en-GB"/>
        </w:rPr>
        <w:t xml:space="preserve">Senses </w:t>
      </w:r>
      <w:r w:rsidR="003162EC" w:rsidRPr="00B70944">
        <w:rPr>
          <w:b/>
          <w:color w:val="FFFFFF" w:themeColor="background1"/>
          <w:lang w:val="en-GB"/>
        </w:rPr>
        <w:t>Theoretical Budget</w:t>
      </w:r>
    </w:p>
    <w:p w:rsidR="005558FA" w:rsidRPr="00B70944" w:rsidRDefault="005558FA" w:rsidP="003162EC">
      <w:pPr>
        <w:jc w:val="center"/>
        <w:rPr>
          <w:b/>
          <w:color w:val="FFFFFF" w:themeColor="background1"/>
          <w:lang w:val="en-GB"/>
        </w:rPr>
      </w:pPr>
    </w:p>
    <w:p w:rsidR="00C71A01" w:rsidRPr="00B70944" w:rsidRDefault="00C71A01" w:rsidP="00C71A01">
      <w:pPr>
        <w:rPr>
          <w:b/>
          <w:color w:val="FFFFFF" w:themeColor="background1"/>
          <w:lang w:val="en-GB"/>
        </w:rPr>
      </w:pPr>
      <w:r w:rsidRPr="00B70944">
        <w:rPr>
          <w:b/>
          <w:color w:val="FFFFFF" w:themeColor="background1"/>
          <w:lang w:val="en-GB"/>
        </w:rPr>
        <w:t>Interviewee Costs for Their Time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8D80B8"/>
          <w:insideV w:val="single" w:sz="12" w:space="0" w:color="8D80B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96"/>
        <w:gridCol w:w="2150"/>
        <w:gridCol w:w="2224"/>
        <w:gridCol w:w="2020"/>
      </w:tblGrid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D351A9" w:rsidP="003162EC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B70944">
              <w:rPr>
                <w:b/>
                <w:color w:val="000000" w:themeColor="text1"/>
                <w:lang w:val="en-GB"/>
              </w:rPr>
              <w:t>Interviewee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D351A9" w:rsidP="003162EC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B70944">
              <w:rPr>
                <w:b/>
                <w:color w:val="000000" w:themeColor="text1"/>
                <w:lang w:val="en-GB"/>
              </w:rPr>
              <w:t>Number of People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D351A9" w:rsidP="003162EC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B70944">
              <w:rPr>
                <w:b/>
                <w:color w:val="000000" w:themeColor="text1"/>
                <w:lang w:val="en-GB"/>
              </w:rPr>
              <w:t>Hours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D351A9" w:rsidP="003162EC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B70944">
              <w:rPr>
                <w:b/>
                <w:color w:val="000000" w:themeColor="text1"/>
                <w:lang w:val="en-GB"/>
              </w:rPr>
              <w:t>Cost for Interview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Lincoln &amp; Lindsey Blind Society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£56.10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9A5ACC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Lincoln Deaf Children’s Society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B6404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9A5ACC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B6404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£44.88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F95D0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Social Paws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F95D0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F95D0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F95D0F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Ben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Clare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Megan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Michelle</w:t>
            </w:r>
          </w:p>
        </w:tc>
        <w:tc>
          <w:tcPr>
            <w:tcW w:w="2155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D351A9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Sarah</w:t>
            </w:r>
          </w:p>
        </w:tc>
        <w:tc>
          <w:tcPr>
            <w:tcW w:w="2155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Sam</w:t>
            </w:r>
          </w:p>
        </w:tc>
        <w:tc>
          <w:tcPr>
            <w:tcW w:w="2155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  <w:tr w:rsidR="00B70944" w:rsidRPr="00B70944" w:rsidTr="009F3B83">
        <w:tc>
          <w:tcPr>
            <w:tcW w:w="2601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George</w:t>
            </w:r>
          </w:p>
        </w:tc>
        <w:tc>
          <w:tcPr>
            <w:tcW w:w="2155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2024" w:type="dxa"/>
            <w:shd w:val="clear" w:color="auto" w:fill="FFFFFF" w:themeFill="background1"/>
          </w:tcPr>
          <w:p w:rsidR="00EB0E31" w:rsidRPr="00B70944" w:rsidRDefault="00EB0E31" w:rsidP="00D351A9">
            <w:pPr>
              <w:jc w:val="center"/>
              <w:rPr>
                <w:color w:val="000000" w:themeColor="text1"/>
                <w:lang w:val="en-GB"/>
              </w:rPr>
            </w:pPr>
            <w:r w:rsidRPr="00B70944">
              <w:rPr>
                <w:color w:val="000000" w:themeColor="text1"/>
                <w:lang w:val="en-GB"/>
              </w:rPr>
              <w:t>£11.22</w:t>
            </w:r>
          </w:p>
        </w:tc>
      </w:tr>
    </w:tbl>
    <w:p w:rsidR="005558FA" w:rsidRPr="00B70944" w:rsidRDefault="005558FA" w:rsidP="003162EC">
      <w:pPr>
        <w:jc w:val="center"/>
        <w:rPr>
          <w:b/>
          <w:color w:val="FFFFFF" w:themeColor="background1"/>
          <w:lang w:val="en-GB"/>
        </w:rPr>
      </w:pPr>
    </w:p>
    <w:p w:rsidR="005558FA" w:rsidRPr="00B70944" w:rsidRDefault="005558FA" w:rsidP="005558FA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Average Actor Salary: </w:t>
      </w:r>
      <w:r w:rsidRPr="00B70944">
        <w:rPr>
          <w:b/>
          <w:color w:val="FFFFFF" w:themeColor="background1"/>
          <w:lang w:val="en-GB"/>
        </w:rPr>
        <w:t xml:space="preserve">£11.22 </w:t>
      </w:r>
      <w:r w:rsidRPr="00B70944">
        <w:rPr>
          <w:color w:val="FFFFFF" w:themeColor="background1"/>
          <w:lang w:val="en-GB"/>
        </w:rPr>
        <w:t>per hour</w:t>
      </w:r>
    </w:p>
    <w:p w:rsidR="00C71A01" w:rsidRPr="00B70944" w:rsidRDefault="005558FA" w:rsidP="00C71A01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Total cost for Interviewees: </w:t>
      </w:r>
      <w:r w:rsidR="00EB0E31" w:rsidRPr="00B70944">
        <w:rPr>
          <w:b/>
          <w:color w:val="FFFFFF" w:themeColor="background1"/>
          <w:lang w:val="en-GB"/>
        </w:rPr>
        <w:t>£314.16</w:t>
      </w:r>
    </w:p>
    <w:p w:rsidR="00C71A01" w:rsidRPr="00B70944" w:rsidRDefault="00C71A01" w:rsidP="00C71A01">
      <w:pPr>
        <w:rPr>
          <w:b/>
          <w:color w:val="FFFFFF" w:themeColor="background1"/>
          <w:lang w:val="en-GB"/>
        </w:rPr>
      </w:pPr>
    </w:p>
    <w:p w:rsidR="00C71A01" w:rsidRPr="00B70944" w:rsidRDefault="00C71A01" w:rsidP="00C71A01">
      <w:pPr>
        <w:rPr>
          <w:b/>
          <w:color w:val="FFFFFF" w:themeColor="background1"/>
          <w:lang w:val="en-GB"/>
        </w:rPr>
      </w:pPr>
      <w:r w:rsidRPr="00B70944">
        <w:rPr>
          <w:b/>
          <w:color w:val="FFFFFF" w:themeColor="background1"/>
          <w:lang w:val="en-GB"/>
        </w:rPr>
        <w:t>Our Travel Costs</w:t>
      </w:r>
    </w:p>
    <w:tbl>
      <w:tblPr>
        <w:tblStyle w:val="TableGrid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8D80B8"/>
          <w:insideV w:val="single" w:sz="12" w:space="0" w:color="8D80B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81"/>
        <w:gridCol w:w="2280"/>
        <w:gridCol w:w="2347"/>
        <w:gridCol w:w="2282"/>
      </w:tblGrid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C71A01" w:rsidRPr="004132C7" w:rsidRDefault="00C71A01" w:rsidP="00C71A0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4132C7">
              <w:rPr>
                <w:b/>
                <w:color w:val="000000" w:themeColor="text1"/>
                <w:lang w:val="en-GB"/>
              </w:rPr>
              <w:t>Travel Destination</w:t>
            </w:r>
          </w:p>
        </w:tc>
        <w:tc>
          <w:tcPr>
            <w:tcW w:w="2286" w:type="dxa"/>
            <w:shd w:val="clear" w:color="auto" w:fill="FFFFFF" w:themeFill="background1"/>
          </w:tcPr>
          <w:p w:rsidR="00C71A01" w:rsidRPr="004132C7" w:rsidRDefault="00C71A01" w:rsidP="00C71A0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4132C7">
              <w:rPr>
                <w:b/>
                <w:color w:val="000000" w:themeColor="text1"/>
                <w:lang w:val="en-GB"/>
              </w:rPr>
              <w:t>Cost for Travel</w:t>
            </w:r>
          </w:p>
        </w:tc>
        <w:tc>
          <w:tcPr>
            <w:tcW w:w="2353" w:type="dxa"/>
            <w:shd w:val="clear" w:color="auto" w:fill="FFFFFF" w:themeFill="background1"/>
          </w:tcPr>
          <w:p w:rsidR="00C71A01" w:rsidRPr="004132C7" w:rsidRDefault="00C71A01" w:rsidP="00C71A0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4132C7">
              <w:rPr>
                <w:b/>
                <w:color w:val="000000" w:themeColor="text1"/>
                <w:lang w:val="en-GB"/>
              </w:rPr>
              <w:t>Number of People</w:t>
            </w:r>
          </w:p>
        </w:tc>
        <w:tc>
          <w:tcPr>
            <w:tcW w:w="2287" w:type="dxa"/>
            <w:shd w:val="clear" w:color="auto" w:fill="FFFFFF" w:themeFill="background1"/>
          </w:tcPr>
          <w:p w:rsidR="00C71A01" w:rsidRPr="004132C7" w:rsidRDefault="00C71A01" w:rsidP="00C71A0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4132C7">
              <w:rPr>
                <w:b/>
                <w:color w:val="000000" w:themeColor="text1"/>
                <w:lang w:val="en-GB"/>
              </w:rPr>
              <w:t>Total Travel Cost</w:t>
            </w:r>
            <w:r w:rsidR="00D473C1" w:rsidRPr="004132C7">
              <w:rPr>
                <w:b/>
                <w:color w:val="000000" w:themeColor="text1"/>
                <w:lang w:val="en-GB"/>
              </w:rPr>
              <w:t xml:space="preserve"> for Journey</w:t>
            </w:r>
          </w:p>
        </w:tc>
      </w:tr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C71A01" w:rsidRPr="004132C7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Louth (The Lincoln &amp; Lindsey Blind Society)</w:t>
            </w:r>
          </w:p>
        </w:tc>
        <w:tc>
          <w:tcPr>
            <w:tcW w:w="2286" w:type="dxa"/>
            <w:shd w:val="clear" w:color="auto" w:fill="FFFFFF" w:themeFill="background1"/>
          </w:tcPr>
          <w:p w:rsidR="00C71A01" w:rsidRPr="004132C7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£9</w:t>
            </w:r>
          </w:p>
        </w:tc>
        <w:tc>
          <w:tcPr>
            <w:tcW w:w="2353" w:type="dxa"/>
            <w:shd w:val="clear" w:color="auto" w:fill="FFFFFF" w:themeFill="background1"/>
          </w:tcPr>
          <w:p w:rsidR="00C71A01" w:rsidRPr="004132C7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</w:tcPr>
          <w:p w:rsidR="00C71A01" w:rsidRPr="004132C7" w:rsidRDefault="00D351A9" w:rsidP="00D351A9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£27</w:t>
            </w:r>
          </w:p>
        </w:tc>
      </w:tr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4B6E1F" w:rsidRPr="004132C7" w:rsidRDefault="004B6E1F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Birchwood Sure Start Children’s Centre (Lincoln Deaf Children’s Society)</w:t>
            </w:r>
          </w:p>
        </w:tc>
        <w:tc>
          <w:tcPr>
            <w:tcW w:w="2286" w:type="dxa"/>
            <w:shd w:val="clear" w:color="auto" w:fill="FFFFFF" w:themeFill="background1"/>
          </w:tcPr>
          <w:p w:rsidR="004B6E1F" w:rsidRPr="004132C7" w:rsidRDefault="004B6E1F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£5</w:t>
            </w:r>
          </w:p>
        </w:tc>
        <w:tc>
          <w:tcPr>
            <w:tcW w:w="2353" w:type="dxa"/>
            <w:shd w:val="clear" w:color="auto" w:fill="FFFFFF" w:themeFill="background1"/>
          </w:tcPr>
          <w:p w:rsidR="004B6E1F" w:rsidRPr="004132C7" w:rsidRDefault="004B6E1F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</w:tcPr>
          <w:p w:rsidR="004B6E1F" w:rsidRPr="004132C7" w:rsidRDefault="004B6E1F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£10</w:t>
            </w:r>
          </w:p>
        </w:tc>
      </w:tr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Lincoln Station to Hykeham Station (Social Paws)</w:t>
            </w:r>
          </w:p>
        </w:tc>
        <w:tc>
          <w:tcPr>
            <w:tcW w:w="2286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£2.90</w:t>
            </w:r>
          </w:p>
        </w:tc>
        <w:tc>
          <w:tcPr>
            <w:tcW w:w="2353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£5.80</w:t>
            </w:r>
          </w:p>
        </w:tc>
      </w:tr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Hykeham Station to Social Paws (Social Paws)</w:t>
            </w:r>
          </w:p>
        </w:tc>
        <w:tc>
          <w:tcPr>
            <w:tcW w:w="2286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£7.10</w:t>
            </w:r>
          </w:p>
        </w:tc>
        <w:tc>
          <w:tcPr>
            <w:tcW w:w="2353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</w:tcPr>
          <w:p w:rsidR="004B6E1F" w:rsidRPr="004132C7" w:rsidRDefault="00C9693B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£7.10</w:t>
            </w:r>
          </w:p>
        </w:tc>
      </w:tr>
      <w:tr w:rsidR="004132C7" w:rsidRPr="004132C7" w:rsidTr="009F3B83">
        <w:tc>
          <w:tcPr>
            <w:tcW w:w="2084" w:type="dxa"/>
            <w:shd w:val="clear" w:color="auto" w:fill="FFFFFF" w:themeFill="background1"/>
          </w:tcPr>
          <w:p w:rsidR="004B6E1F" w:rsidRPr="004132C7" w:rsidRDefault="00C4470D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Lincoln Station to Hykeham Station (George)</w:t>
            </w:r>
          </w:p>
        </w:tc>
        <w:tc>
          <w:tcPr>
            <w:tcW w:w="2286" w:type="dxa"/>
            <w:shd w:val="clear" w:color="auto" w:fill="FFFFFF" w:themeFill="background1"/>
          </w:tcPr>
          <w:p w:rsidR="004B6E1F" w:rsidRPr="004132C7" w:rsidRDefault="00D35290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£2.90</w:t>
            </w:r>
          </w:p>
        </w:tc>
        <w:tc>
          <w:tcPr>
            <w:tcW w:w="2353" w:type="dxa"/>
            <w:shd w:val="clear" w:color="auto" w:fill="FFFFFF" w:themeFill="background1"/>
          </w:tcPr>
          <w:p w:rsidR="004B6E1F" w:rsidRPr="004132C7" w:rsidRDefault="00C4470D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</w:tcPr>
          <w:p w:rsidR="004B6E1F" w:rsidRPr="004132C7" w:rsidRDefault="00D35290" w:rsidP="004B6E1F">
            <w:pPr>
              <w:jc w:val="center"/>
              <w:rPr>
                <w:color w:val="000000" w:themeColor="text1"/>
                <w:lang w:val="en-GB"/>
              </w:rPr>
            </w:pPr>
            <w:r w:rsidRPr="004132C7">
              <w:rPr>
                <w:color w:val="000000" w:themeColor="text1"/>
                <w:lang w:val="en-GB"/>
              </w:rPr>
              <w:t>£5.80</w:t>
            </w:r>
          </w:p>
        </w:tc>
      </w:tr>
    </w:tbl>
    <w:p w:rsidR="00C71A01" w:rsidRPr="00B70944" w:rsidRDefault="00C71A01" w:rsidP="00C71A01">
      <w:pPr>
        <w:rPr>
          <w:color w:val="FFFFFF" w:themeColor="background1"/>
          <w:lang w:val="en-GB"/>
        </w:rPr>
      </w:pPr>
    </w:p>
    <w:p w:rsidR="006463D9" w:rsidRPr="009F3B83" w:rsidRDefault="001562D1" w:rsidP="00C71A01">
      <w:pPr>
        <w:rPr>
          <w:b/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lastRenderedPageBreak/>
        <w:t xml:space="preserve">Total cost for traveling: </w:t>
      </w:r>
      <w:r w:rsidRPr="00B70944">
        <w:rPr>
          <w:b/>
          <w:color w:val="FFFFFF" w:themeColor="background1"/>
          <w:lang w:val="en-GB"/>
        </w:rPr>
        <w:t>£55.70</w:t>
      </w:r>
    </w:p>
    <w:p w:rsidR="006C5E41" w:rsidRPr="00B70944" w:rsidRDefault="006C5E41" w:rsidP="00C71A01">
      <w:pPr>
        <w:rPr>
          <w:b/>
          <w:color w:val="FFFFFF" w:themeColor="background1"/>
          <w:lang w:val="en-GB"/>
        </w:rPr>
      </w:pPr>
      <w:r w:rsidRPr="00B70944">
        <w:rPr>
          <w:b/>
          <w:color w:val="FFFFFF" w:themeColor="background1"/>
          <w:lang w:val="en-GB"/>
        </w:rPr>
        <w:t>Cost for Equipment</w:t>
      </w:r>
    </w:p>
    <w:tbl>
      <w:tblPr>
        <w:tblStyle w:val="TableGrid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8D80B8"/>
          <w:insideV w:val="single" w:sz="12" w:space="0" w:color="8D80B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4"/>
        <w:gridCol w:w="2286"/>
        <w:gridCol w:w="2266"/>
        <w:gridCol w:w="2134"/>
      </w:tblGrid>
      <w:tr w:rsidR="009F3B83" w:rsidRPr="009F3B83" w:rsidTr="009F3B83">
        <w:tc>
          <w:tcPr>
            <w:tcW w:w="2309" w:type="dxa"/>
            <w:shd w:val="clear" w:color="auto" w:fill="FFFFFF" w:themeFill="background1"/>
          </w:tcPr>
          <w:p w:rsidR="00C4470D" w:rsidRPr="009F3B83" w:rsidRDefault="00C4470D" w:rsidP="006C5E4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F3B83">
              <w:rPr>
                <w:b/>
                <w:color w:val="000000" w:themeColor="text1"/>
                <w:lang w:val="en-GB"/>
              </w:rPr>
              <w:t>Item</w:t>
            </w:r>
          </w:p>
        </w:tc>
        <w:tc>
          <w:tcPr>
            <w:tcW w:w="2292" w:type="dxa"/>
            <w:shd w:val="clear" w:color="auto" w:fill="FFFFFF" w:themeFill="background1"/>
          </w:tcPr>
          <w:p w:rsidR="00C4470D" w:rsidRPr="009F3B83" w:rsidRDefault="00C4470D" w:rsidP="006C5E4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F3B83">
              <w:rPr>
                <w:b/>
                <w:color w:val="000000" w:themeColor="text1"/>
                <w:lang w:val="en-GB"/>
              </w:rPr>
              <w:t>Time Used</w:t>
            </w:r>
          </w:p>
        </w:tc>
        <w:tc>
          <w:tcPr>
            <w:tcW w:w="2271" w:type="dxa"/>
            <w:shd w:val="clear" w:color="auto" w:fill="FFFFFF" w:themeFill="background1"/>
          </w:tcPr>
          <w:p w:rsidR="00C4470D" w:rsidRPr="009F3B83" w:rsidRDefault="00C4470D" w:rsidP="006C5E4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F3B83">
              <w:rPr>
                <w:b/>
                <w:color w:val="000000" w:themeColor="text1"/>
                <w:lang w:val="en-GB"/>
              </w:rPr>
              <w:t>Cost to Hire</w:t>
            </w:r>
          </w:p>
        </w:tc>
        <w:tc>
          <w:tcPr>
            <w:tcW w:w="2138" w:type="dxa"/>
            <w:shd w:val="clear" w:color="auto" w:fill="FFFFFF" w:themeFill="background1"/>
          </w:tcPr>
          <w:p w:rsidR="00C4470D" w:rsidRPr="009F3B83" w:rsidRDefault="00C4470D" w:rsidP="006C5E4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F3B83">
              <w:rPr>
                <w:b/>
                <w:color w:val="000000" w:themeColor="text1"/>
                <w:lang w:val="en-GB"/>
              </w:rPr>
              <w:t>Total Cost</w:t>
            </w:r>
          </w:p>
        </w:tc>
      </w:tr>
      <w:tr w:rsidR="009F3B83" w:rsidRPr="009F3B83" w:rsidTr="009F3B83">
        <w:tc>
          <w:tcPr>
            <w:tcW w:w="2309" w:type="dxa"/>
            <w:shd w:val="clear" w:color="auto" w:fill="FFFFFF" w:themeFill="background1"/>
          </w:tcPr>
          <w:p w:rsidR="00C4470D" w:rsidRPr="009F3B83" w:rsidRDefault="00C4470D" w:rsidP="00E72E1E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Zoom</w:t>
            </w:r>
          </w:p>
        </w:tc>
        <w:tc>
          <w:tcPr>
            <w:tcW w:w="2292" w:type="dxa"/>
            <w:shd w:val="clear" w:color="auto" w:fill="FFFFFF" w:themeFill="background1"/>
          </w:tcPr>
          <w:p w:rsidR="00C4470D" w:rsidRPr="009F3B83" w:rsidRDefault="00C4470D" w:rsidP="00C4470D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7</w:t>
            </w:r>
          </w:p>
        </w:tc>
        <w:tc>
          <w:tcPr>
            <w:tcW w:w="2271" w:type="dxa"/>
            <w:shd w:val="clear" w:color="auto" w:fill="FFFFFF" w:themeFill="background1"/>
          </w:tcPr>
          <w:p w:rsidR="00C4470D" w:rsidRPr="009F3B83" w:rsidRDefault="00AD4C43" w:rsidP="00AD4C43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£10</w:t>
            </w:r>
          </w:p>
        </w:tc>
        <w:tc>
          <w:tcPr>
            <w:tcW w:w="2138" w:type="dxa"/>
            <w:shd w:val="clear" w:color="auto" w:fill="FFFFFF" w:themeFill="background1"/>
          </w:tcPr>
          <w:p w:rsidR="00C4470D" w:rsidRPr="009F3B83" w:rsidRDefault="00AD4C43" w:rsidP="00AD4C43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£70</w:t>
            </w:r>
          </w:p>
        </w:tc>
      </w:tr>
      <w:tr w:rsidR="009F3B83" w:rsidRPr="009F3B83" w:rsidTr="009F3B83">
        <w:tc>
          <w:tcPr>
            <w:tcW w:w="2309" w:type="dxa"/>
            <w:shd w:val="clear" w:color="auto" w:fill="FFFFFF" w:themeFill="background1"/>
          </w:tcPr>
          <w:p w:rsidR="00C4470D" w:rsidRPr="009F3B83" w:rsidRDefault="00C4470D" w:rsidP="00C4470D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Studio Hire</w:t>
            </w:r>
          </w:p>
        </w:tc>
        <w:tc>
          <w:tcPr>
            <w:tcW w:w="2292" w:type="dxa"/>
            <w:shd w:val="clear" w:color="auto" w:fill="FFFFFF" w:themeFill="background1"/>
          </w:tcPr>
          <w:p w:rsidR="00C4470D" w:rsidRPr="009F3B83" w:rsidRDefault="00C4470D" w:rsidP="00C4470D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2271" w:type="dxa"/>
            <w:shd w:val="clear" w:color="auto" w:fill="FFFFFF" w:themeFill="background1"/>
          </w:tcPr>
          <w:p w:rsidR="00C4470D" w:rsidRPr="009F3B83" w:rsidRDefault="00AD4C43" w:rsidP="00AD4C43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£66.50</w:t>
            </w:r>
          </w:p>
        </w:tc>
        <w:tc>
          <w:tcPr>
            <w:tcW w:w="2138" w:type="dxa"/>
            <w:shd w:val="clear" w:color="auto" w:fill="FFFFFF" w:themeFill="background1"/>
          </w:tcPr>
          <w:p w:rsidR="00C4470D" w:rsidRPr="009F3B83" w:rsidRDefault="00AD4C43" w:rsidP="00AD4C43">
            <w:pPr>
              <w:jc w:val="center"/>
              <w:rPr>
                <w:color w:val="000000" w:themeColor="text1"/>
                <w:lang w:val="en-GB"/>
              </w:rPr>
            </w:pPr>
            <w:r w:rsidRPr="009F3B83">
              <w:rPr>
                <w:color w:val="000000" w:themeColor="text1"/>
                <w:lang w:val="en-GB"/>
              </w:rPr>
              <w:t>£199.50</w:t>
            </w:r>
          </w:p>
        </w:tc>
      </w:tr>
    </w:tbl>
    <w:p w:rsidR="006C5E41" w:rsidRPr="00B70944" w:rsidRDefault="006C5E41" w:rsidP="00C71A01">
      <w:pPr>
        <w:rPr>
          <w:b/>
          <w:color w:val="FFFFFF" w:themeColor="background1"/>
          <w:lang w:val="en-GB"/>
        </w:rPr>
      </w:pPr>
    </w:p>
    <w:p w:rsidR="006463D9" w:rsidRPr="00B70944" w:rsidRDefault="006463D9" w:rsidP="006463D9">
      <w:pPr>
        <w:rPr>
          <w:b/>
          <w:color w:val="FFFFFF" w:themeColor="background1"/>
          <w:lang w:val="en-GB"/>
        </w:rPr>
      </w:pP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Minimum Wage: £7.05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Hours per Week: 10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Weeks: 13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Total Hours: 130 per person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Total Hours for Group: 390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>Earnings: £916.50 per person</w:t>
      </w:r>
      <w:bookmarkStart w:id="0" w:name="_GoBack"/>
      <w:bookmarkEnd w:id="0"/>
    </w:p>
    <w:p w:rsidR="006463D9" w:rsidRPr="00B70944" w:rsidRDefault="006463D9" w:rsidP="006463D9">
      <w:pPr>
        <w:rPr>
          <w:b/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Group Earnings: </w:t>
      </w:r>
      <w:r w:rsidRPr="00B70944">
        <w:rPr>
          <w:b/>
          <w:color w:val="FFFFFF" w:themeColor="background1"/>
          <w:lang w:val="en-GB"/>
        </w:rPr>
        <w:t>£2,749.50</w:t>
      </w:r>
    </w:p>
    <w:p w:rsidR="00400831" w:rsidRPr="00B70944" w:rsidRDefault="00400831" w:rsidP="006463D9">
      <w:pPr>
        <w:rPr>
          <w:b/>
          <w:color w:val="FFFFFF" w:themeColor="background1"/>
          <w:lang w:val="en-GB"/>
        </w:rPr>
      </w:pPr>
    </w:p>
    <w:p w:rsidR="00400831" w:rsidRPr="009F3B83" w:rsidRDefault="00400831" w:rsidP="006463D9">
      <w:pPr>
        <w:rPr>
          <w:b/>
          <w:color w:val="FFFFFF" w:themeColor="background1"/>
          <w:sz w:val="48"/>
          <w:lang w:val="en-GB"/>
        </w:rPr>
      </w:pPr>
      <w:r w:rsidRPr="009F3B83">
        <w:rPr>
          <w:color w:val="FFFFFF" w:themeColor="background1"/>
          <w:sz w:val="48"/>
          <w:lang w:val="en-GB"/>
        </w:rPr>
        <w:t xml:space="preserve">Total Project Cost: </w:t>
      </w:r>
      <w:r w:rsidRPr="009F3B83">
        <w:rPr>
          <w:b/>
          <w:color w:val="FFFFFF" w:themeColor="background1"/>
          <w:sz w:val="48"/>
          <w:lang w:val="en-GB"/>
        </w:rPr>
        <w:t>£</w:t>
      </w:r>
      <w:r w:rsidR="00127518" w:rsidRPr="009F3B83">
        <w:rPr>
          <w:b/>
          <w:color w:val="FFFFFF" w:themeColor="background1"/>
          <w:sz w:val="48"/>
          <w:lang w:val="en-GB"/>
        </w:rPr>
        <w:t>3,388.86</w:t>
      </w:r>
    </w:p>
    <w:p w:rsidR="006463D9" w:rsidRPr="00B70944" w:rsidRDefault="006463D9" w:rsidP="006463D9">
      <w:pPr>
        <w:rPr>
          <w:b/>
          <w:color w:val="FFFFFF" w:themeColor="background1"/>
          <w:lang w:val="en-GB"/>
        </w:rPr>
      </w:pPr>
    </w:p>
    <w:p w:rsidR="006463D9" w:rsidRPr="00B70944" w:rsidRDefault="006463D9" w:rsidP="006463D9">
      <w:pPr>
        <w:rPr>
          <w:b/>
          <w:color w:val="FFFFFF" w:themeColor="background1"/>
          <w:lang w:val="en-GB"/>
        </w:rPr>
      </w:pPr>
      <w:r w:rsidRPr="00B70944">
        <w:rPr>
          <w:b/>
          <w:color w:val="FFFFFF" w:themeColor="background1"/>
          <w:lang w:val="en-GB"/>
        </w:rPr>
        <w:t>Links for Calculations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Actors’ Salaries - </w:t>
      </w:r>
      <w:hyperlink r:id="rId8" w:history="1">
        <w:r w:rsidRPr="00B70944">
          <w:rPr>
            <w:rStyle w:val="Hyperlink"/>
            <w:color w:val="FFFFFF" w:themeColor="background1"/>
            <w:lang w:val="en-GB"/>
          </w:rPr>
          <w:t>https://www.indeed.co.uk/salaries/Actor-Salaries</w:t>
        </w:r>
      </w:hyperlink>
      <w:r w:rsidRPr="00B70944">
        <w:rPr>
          <w:color w:val="FFFFFF" w:themeColor="background1"/>
          <w:lang w:val="en-GB"/>
        </w:rPr>
        <w:t xml:space="preserve"> 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Zoom Cost to Hire - </w:t>
      </w:r>
      <w:hyperlink r:id="rId9" w:history="1">
        <w:r w:rsidRPr="00B70944">
          <w:rPr>
            <w:rStyle w:val="Hyperlink"/>
            <w:color w:val="FFFFFF" w:themeColor="background1"/>
            <w:lang w:val="en-GB"/>
          </w:rPr>
          <w:t>http://www.hirejungle.co.uk/voice-recorders/zoom-hn-handheld-digital-recorder-1411-759-1577.php</w:t>
        </w:r>
      </w:hyperlink>
      <w:r w:rsidRPr="00B70944">
        <w:rPr>
          <w:color w:val="FFFFFF" w:themeColor="background1"/>
          <w:lang w:val="en-GB"/>
        </w:rPr>
        <w:t xml:space="preserve"> 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  <w:r w:rsidRPr="00B70944">
        <w:rPr>
          <w:color w:val="FFFFFF" w:themeColor="background1"/>
          <w:lang w:val="en-GB"/>
        </w:rPr>
        <w:t xml:space="preserve">Average Studio Charge – </w:t>
      </w:r>
    </w:p>
    <w:p w:rsidR="006463D9" w:rsidRPr="00B70944" w:rsidRDefault="004F04FB" w:rsidP="006463D9">
      <w:pPr>
        <w:rPr>
          <w:color w:val="FFFFFF" w:themeColor="background1"/>
          <w:lang w:val="en-GB"/>
        </w:rPr>
      </w:pPr>
      <w:hyperlink r:id="rId10" w:history="1">
        <w:r w:rsidR="006463D9" w:rsidRPr="00B70944">
          <w:rPr>
            <w:rStyle w:val="Hyperlink"/>
            <w:color w:val="FFFFFF" w:themeColor="background1"/>
            <w:lang w:val="en-GB"/>
          </w:rPr>
          <w:t>http://www.sound-gallery.net/rates</w:t>
        </w:r>
      </w:hyperlink>
      <w:r w:rsidR="006463D9" w:rsidRPr="00B70944">
        <w:rPr>
          <w:color w:val="FFFFFF" w:themeColor="background1"/>
          <w:lang w:val="en-GB"/>
        </w:rPr>
        <w:t xml:space="preserve"> </w:t>
      </w:r>
    </w:p>
    <w:p w:rsidR="006463D9" w:rsidRPr="00B70944" w:rsidRDefault="004F04FB" w:rsidP="006463D9">
      <w:pPr>
        <w:rPr>
          <w:color w:val="FFFFFF" w:themeColor="background1"/>
          <w:lang w:val="en-GB"/>
        </w:rPr>
      </w:pPr>
      <w:hyperlink r:id="rId11" w:history="1">
        <w:r w:rsidR="006463D9" w:rsidRPr="00B70944">
          <w:rPr>
            <w:rStyle w:val="Hyperlink"/>
            <w:color w:val="FFFFFF" w:themeColor="background1"/>
            <w:lang w:val="en-GB"/>
          </w:rPr>
          <w:t>https://www.radiofacilities.com/radio-studio-hire/</w:t>
        </w:r>
      </w:hyperlink>
      <w:r w:rsidR="006463D9" w:rsidRPr="00B70944">
        <w:rPr>
          <w:color w:val="FFFFFF" w:themeColor="background1"/>
          <w:lang w:val="en-GB"/>
        </w:rPr>
        <w:t xml:space="preserve"> </w:t>
      </w:r>
    </w:p>
    <w:p w:rsidR="006463D9" w:rsidRPr="00B70944" w:rsidRDefault="004F04FB" w:rsidP="006463D9">
      <w:pPr>
        <w:rPr>
          <w:color w:val="FFFFFF" w:themeColor="background1"/>
          <w:lang w:val="en-GB"/>
        </w:rPr>
      </w:pPr>
      <w:hyperlink r:id="rId12" w:history="1">
        <w:r w:rsidR="006463D9" w:rsidRPr="00B70944">
          <w:rPr>
            <w:rStyle w:val="Hyperlink"/>
            <w:color w:val="FFFFFF" w:themeColor="background1"/>
            <w:lang w:val="en-GB"/>
          </w:rPr>
          <w:t>http://www.spectrumradio.net/hire</w:t>
        </w:r>
      </w:hyperlink>
      <w:r w:rsidR="006463D9" w:rsidRPr="00B70944">
        <w:rPr>
          <w:color w:val="FFFFFF" w:themeColor="background1"/>
          <w:lang w:val="en-GB"/>
        </w:rPr>
        <w:t xml:space="preserve"> </w:t>
      </w:r>
    </w:p>
    <w:p w:rsidR="006463D9" w:rsidRPr="00B70944" w:rsidRDefault="006463D9" w:rsidP="006463D9">
      <w:pPr>
        <w:rPr>
          <w:color w:val="FFFFFF" w:themeColor="background1"/>
          <w:lang w:val="en-GB"/>
        </w:rPr>
      </w:pPr>
    </w:p>
    <w:sectPr w:rsidR="006463D9" w:rsidRPr="00B70944" w:rsidSect="007626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FB" w:rsidRDefault="004F04FB" w:rsidP="00B70944">
      <w:r>
        <w:separator/>
      </w:r>
    </w:p>
  </w:endnote>
  <w:endnote w:type="continuationSeparator" w:id="0">
    <w:p w:rsidR="004F04FB" w:rsidRDefault="004F04FB" w:rsidP="00B7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FB" w:rsidRDefault="004F04FB" w:rsidP="00B70944">
      <w:r>
        <w:separator/>
      </w:r>
    </w:p>
  </w:footnote>
  <w:footnote w:type="continuationSeparator" w:id="0">
    <w:p w:rsidR="004F04FB" w:rsidRDefault="004F04FB" w:rsidP="00B7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44" w:rsidRDefault="00B7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C"/>
    <w:rsid w:val="00127518"/>
    <w:rsid w:val="001562D1"/>
    <w:rsid w:val="003162EC"/>
    <w:rsid w:val="00400831"/>
    <w:rsid w:val="004132C7"/>
    <w:rsid w:val="004B6E1F"/>
    <w:rsid w:val="004F04FB"/>
    <w:rsid w:val="005558FA"/>
    <w:rsid w:val="00606482"/>
    <w:rsid w:val="006463D9"/>
    <w:rsid w:val="006C5E41"/>
    <w:rsid w:val="0076263F"/>
    <w:rsid w:val="00862F45"/>
    <w:rsid w:val="009674A0"/>
    <w:rsid w:val="009A5ACC"/>
    <w:rsid w:val="009F3B83"/>
    <w:rsid w:val="00A470FD"/>
    <w:rsid w:val="00AD4C43"/>
    <w:rsid w:val="00B6404F"/>
    <w:rsid w:val="00B70944"/>
    <w:rsid w:val="00C4470D"/>
    <w:rsid w:val="00C50B75"/>
    <w:rsid w:val="00C71A01"/>
    <w:rsid w:val="00C9693B"/>
    <w:rsid w:val="00D351A9"/>
    <w:rsid w:val="00D35290"/>
    <w:rsid w:val="00D473C1"/>
    <w:rsid w:val="00D6175E"/>
    <w:rsid w:val="00E72E1E"/>
    <w:rsid w:val="00EB0E31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F415"/>
  <w15:chartTrackingRefBased/>
  <w15:docId w15:val="{8D89D7A8-2DC0-B44B-ADBE-F84DF10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63D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0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944"/>
  </w:style>
  <w:style w:type="paragraph" w:styleId="Footer">
    <w:name w:val="footer"/>
    <w:basedOn w:val="Normal"/>
    <w:link w:val="FooterChar"/>
    <w:uiPriority w:val="99"/>
    <w:unhideWhenUsed/>
    <w:rsid w:val="00B70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.uk/salaries/Actor-Salari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spectrumradio.net/hir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adiofacilities.com/radio-studio-hir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ound-gallery.net/rat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irejungle.co.uk/voice-recorders/zoom-hn-handheld-digital-recorder-1411-759-1577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2018-02-18T14:24:00Z</dcterms:created>
  <dcterms:modified xsi:type="dcterms:W3CDTF">2018-04-21T10:12:00Z</dcterms:modified>
</cp:coreProperties>
</file>